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pacing w:val="-20"/>
          <w:sz w:val="32"/>
          <w:szCs w:val="32"/>
        </w:rPr>
        <w:t>201</w:t>
      </w:r>
      <w:r>
        <w:rPr>
          <w:rFonts w:hint="eastAsia" w:ascii="宋体" w:hAnsi="宋体"/>
          <w:color w:val="000000"/>
          <w:spacing w:val="-2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color w:val="000000"/>
          <w:spacing w:val="-20"/>
          <w:sz w:val="32"/>
          <w:szCs w:val="32"/>
        </w:rPr>
        <w:t>年青岛</w:t>
      </w:r>
      <w:r>
        <w:rPr>
          <w:rFonts w:hint="eastAsia" w:ascii="宋体" w:hAnsi="宋体"/>
          <w:color w:val="000000"/>
          <w:spacing w:val="-20"/>
          <w:sz w:val="32"/>
          <w:szCs w:val="32"/>
          <w:lang w:eastAsia="zh-CN"/>
        </w:rPr>
        <w:t>城市</w:t>
      </w:r>
      <w:bookmarkStart w:id="0" w:name="_GoBack"/>
      <w:bookmarkEnd w:id="0"/>
      <w:r>
        <w:rPr>
          <w:rFonts w:hint="eastAsia" w:ascii="宋体" w:hAnsi="宋体"/>
          <w:color w:val="000000"/>
          <w:spacing w:val="-20"/>
          <w:sz w:val="32"/>
          <w:szCs w:val="32"/>
          <w:lang w:eastAsia="zh-CN"/>
        </w:rPr>
        <w:t>联赛</w:t>
      </w:r>
      <w:r>
        <w:rPr>
          <w:rFonts w:hint="eastAsia" w:ascii="宋体" w:hAnsi="宋体"/>
          <w:color w:val="000000"/>
          <w:spacing w:val="-20"/>
          <w:sz w:val="32"/>
          <w:szCs w:val="32"/>
        </w:rPr>
        <w:t>报名表（范本）</w:t>
      </w:r>
    </w:p>
    <w:tbl>
      <w:tblPr>
        <w:tblStyle w:val="3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3"/>
        <w:gridCol w:w="1215"/>
        <w:gridCol w:w="1980"/>
        <w:gridCol w:w="3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俱乐部名称：青岛xxx足球俱乐部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 队：XXX                主教练： XXX              助理教练：XXX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队伍联系人：              联系电话： 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球衣颜色:/   /   /   （主 场）      （客 场）/    /    /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1982-3-12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22B0"/>
    <w:rsid w:val="10F92E56"/>
    <w:rsid w:val="2334379A"/>
    <w:rsid w:val="26F27627"/>
    <w:rsid w:val="2A232494"/>
    <w:rsid w:val="68764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2018-01-25T04:37:38Z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